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155A6" w:rsidRPr="00320A91" w:rsidRDefault="008155A6" w:rsidP="008155A6">
      <w:pPr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4 </w:t>
      </w:r>
    </w:p>
    <w:p w:rsidR="008155A6" w:rsidRPr="00320A91" w:rsidRDefault="008155A6" w:rsidP="008155A6">
      <w:pPr>
        <w:spacing w:after="0" w:line="240" w:lineRule="auto"/>
        <w:ind w:left="439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0A91">
        <w:rPr>
          <w:rFonts w:ascii="Times New Roman" w:eastAsia="Calibri" w:hAnsi="Times New Roman" w:cs="Times New Roman"/>
          <w:sz w:val="28"/>
          <w:szCs w:val="28"/>
        </w:rPr>
        <w:t>к методическим рекомендациям</w:t>
      </w:r>
    </w:p>
    <w:p w:rsidR="008155A6" w:rsidRPr="00320A91" w:rsidRDefault="008155A6" w:rsidP="008155A6">
      <w:pPr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организации деятельности </w:t>
      </w:r>
    </w:p>
    <w:p w:rsidR="008155A6" w:rsidRPr="00320A91" w:rsidRDefault="008155A6" w:rsidP="008155A6">
      <w:pPr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клубных формирований муниципальных </w:t>
      </w:r>
    </w:p>
    <w:p w:rsidR="008155A6" w:rsidRPr="00320A91" w:rsidRDefault="008155A6" w:rsidP="008155A6">
      <w:pPr>
        <w:spacing w:after="0" w:line="240" w:lineRule="auto"/>
        <w:ind w:left="43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культурно –досуговых учреждений </w:t>
      </w:r>
    </w:p>
    <w:p w:rsidR="008155A6" w:rsidRPr="00320A91" w:rsidRDefault="008155A6" w:rsidP="008155A6">
      <w:pPr>
        <w:spacing w:after="0" w:line="240" w:lineRule="auto"/>
        <w:ind w:left="4395"/>
        <w:rPr>
          <w:rFonts w:ascii="Times New Roman" w:eastAsia="Calibri" w:hAnsi="Times New Roman" w:cs="Times New Roman"/>
          <w:sz w:val="28"/>
          <w:szCs w:val="28"/>
        </w:rPr>
      </w:pPr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Московской области</w:t>
      </w:r>
    </w:p>
    <w:p w:rsidR="008155A6" w:rsidRPr="00320A91" w:rsidRDefault="008155A6" w:rsidP="008155A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155A6" w:rsidRPr="00320A91" w:rsidRDefault="008155A6" w:rsidP="008155A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155A6" w:rsidRPr="00320A91" w:rsidRDefault="008155A6" w:rsidP="008155A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Минимальные нормативы деятельности клубного формирования </w:t>
      </w:r>
    </w:p>
    <w:p w:rsidR="008155A6" w:rsidRPr="00320A91" w:rsidRDefault="008155A6" w:rsidP="008155A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творческого коллектива муниципального </w:t>
      </w:r>
    </w:p>
    <w:p w:rsidR="008155A6" w:rsidRPr="00320A91" w:rsidRDefault="008155A6" w:rsidP="008155A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20A9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культурно-досугового учреждения</w:t>
      </w:r>
    </w:p>
    <w:p w:rsidR="008155A6" w:rsidRPr="00320A91" w:rsidRDefault="008155A6" w:rsidP="008155A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7335"/>
      </w:tblGrid>
      <w:tr w:rsidR="008155A6" w:rsidRPr="00320A91" w:rsidTr="00867343">
        <w:tc>
          <w:tcPr>
            <w:tcW w:w="2518" w:type="dxa"/>
          </w:tcPr>
          <w:p w:rsidR="008155A6" w:rsidRPr="00320A91" w:rsidRDefault="008155A6" w:rsidP="008673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Наименование жанра творческого коллектива</w:t>
            </w:r>
          </w:p>
        </w:tc>
        <w:tc>
          <w:tcPr>
            <w:tcW w:w="7335" w:type="dxa"/>
          </w:tcPr>
          <w:p w:rsidR="008155A6" w:rsidRPr="00320A91" w:rsidRDefault="008155A6" w:rsidP="0086734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Показатели результативности</w:t>
            </w:r>
          </w:p>
        </w:tc>
      </w:tr>
      <w:tr w:rsidR="008155A6" w:rsidRPr="00320A91" w:rsidTr="00867343">
        <w:tc>
          <w:tcPr>
            <w:tcW w:w="2518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Хоровой, вокальный</w:t>
            </w:r>
          </w:p>
        </w:tc>
        <w:tc>
          <w:tcPr>
            <w:tcW w:w="7335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Две концертные программы из 1 отделения.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6 номеров для участия в концертных программах.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 xml:space="preserve">Ежегодное обновление репертуара не менее 10 процентов. </w:t>
            </w:r>
          </w:p>
          <w:p w:rsidR="008155A6" w:rsidRPr="00320A91" w:rsidRDefault="008155A6" w:rsidP="008155A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Участие в мероприятиях учреждения в соответствии</w:t>
            </w:r>
            <w:r>
              <w:rPr>
                <w:rFonts w:ascii="Times New Roman" w:eastAsia="Calibri" w:hAnsi="Times New Roman" w:cs="Times New Roman"/>
                <w:sz w:val="28"/>
                <w:szCs w:val="26"/>
              </w:rPr>
              <w:br/>
            </w: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с планом работы, но менее 2 раз в квартал.</w:t>
            </w:r>
          </w:p>
        </w:tc>
      </w:tr>
      <w:tr w:rsidR="008155A6" w:rsidRPr="00320A91" w:rsidTr="00867343">
        <w:tc>
          <w:tcPr>
            <w:tcW w:w="2518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Инструментальный</w:t>
            </w:r>
          </w:p>
        </w:tc>
        <w:tc>
          <w:tcPr>
            <w:tcW w:w="7335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Две концертные программы из 1 отделения.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6 номеров для участия в концертных программах.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 xml:space="preserve">Ежегодное обновление репертуара не менее 10 процентов. 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 xml:space="preserve">Участие в мероприятиях учреждения в соответствии </w:t>
            </w:r>
            <w:r>
              <w:rPr>
                <w:rFonts w:ascii="Times New Roman" w:eastAsia="Calibri" w:hAnsi="Times New Roman" w:cs="Times New Roman"/>
                <w:sz w:val="28"/>
                <w:szCs w:val="26"/>
              </w:rPr>
              <w:br/>
            </w: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с планом работы, но менее 2 раз в квартал.</w:t>
            </w:r>
          </w:p>
        </w:tc>
      </w:tr>
      <w:tr w:rsidR="008155A6" w:rsidRPr="00320A91" w:rsidTr="00867343">
        <w:tc>
          <w:tcPr>
            <w:tcW w:w="2518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Хореографический</w:t>
            </w:r>
          </w:p>
        </w:tc>
        <w:tc>
          <w:tcPr>
            <w:tcW w:w="7335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Две концертные программы из 1 отделения.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6 номеров для участия в концертных программах.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 xml:space="preserve">Ежегодное обновление репертуара не менее 10 процентов. 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 xml:space="preserve">Участие в мероприятиях учреждения в соответствии </w:t>
            </w:r>
            <w:r>
              <w:rPr>
                <w:rFonts w:ascii="Times New Roman" w:eastAsia="Calibri" w:hAnsi="Times New Roman" w:cs="Times New Roman"/>
                <w:sz w:val="28"/>
                <w:szCs w:val="26"/>
              </w:rPr>
              <w:br/>
            </w: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с планом работы, но менее 2 раз в квартал.</w:t>
            </w:r>
          </w:p>
        </w:tc>
      </w:tr>
      <w:tr w:rsidR="008155A6" w:rsidRPr="00320A91" w:rsidTr="00867343">
        <w:tc>
          <w:tcPr>
            <w:tcW w:w="2518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 xml:space="preserve">Театральный </w:t>
            </w:r>
          </w:p>
        </w:tc>
        <w:tc>
          <w:tcPr>
            <w:tcW w:w="7335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Не менее 1 спектакля.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6 номеров для участия в концертных программах.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 xml:space="preserve">Ежегодное обновление репертуара не менее 10 процентов. 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 xml:space="preserve">Участие в мероприятиях учреждения в соответствии </w:t>
            </w:r>
            <w:r>
              <w:rPr>
                <w:rFonts w:ascii="Times New Roman" w:eastAsia="Calibri" w:hAnsi="Times New Roman" w:cs="Times New Roman"/>
                <w:sz w:val="28"/>
                <w:szCs w:val="26"/>
              </w:rPr>
              <w:br/>
            </w: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с планом работы, но менее 2 раз в квартал.</w:t>
            </w:r>
          </w:p>
        </w:tc>
      </w:tr>
      <w:tr w:rsidR="008155A6" w:rsidRPr="00320A91" w:rsidTr="00867343">
        <w:tc>
          <w:tcPr>
            <w:tcW w:w="2518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Изобразительного, декоративно-прикладного и фотоискусства</w:t>
            </w:r>
          </w:p>
        </w:tc>
        <w:tc>
          <w:tcPr>
            <w:tcW w:w="7335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Две ежегодные выставки новых работ.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 xml:space="preserve">Участие в мероприятиях учреждения в соответствии </w:t>
            </w:r>
            <w:r>
              <w:rPr>
                <w:rFonts w:ascii="Times New Roman" w:eastAsia="Calibri" w:hAnsi="Times New Roman" w:cs="Times New Roman"/>
                <w:sz w:val="28"/>
                <w:szCs w:val="26"/>
              </w:rPr>
              <w:br/>
            </w: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с планом работы, но менее 2 раз в квартал.</w:t>
            </w:r>
          </w:p>
        </w:tc>
      </w:tr>
      <w:tr w:rsidR="008155A6" w:rsidRPr="00320A91" w:rsidTr="00867343">
        <w:tc>
          <w:tcPr>
            <w:tcW w:w="2518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Научно-технического творчества</w:t>
            </w:r>
          </w:p>
        </w:tc>
        <w:tc>
          <w:tcPr>
            <w:tcW w:w="7335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Две ежегодные выставки новых работ.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 xml:space="preserve">Участие в мероприятиях учреждения в соответствии </w:t>
            </w:r>
            <w:r>
              <w:rPr>
                <w:rFonts w:ascii="Times New Roman" w:eastAsia="Calibri" w:hAnsi="Times New Roman" w:cs="Times New Roman"/>
                <w:sz w:val="28"/>
                <w:szCs w:val="26"/>
              </w:rPr>
              <w:br/>
            </w: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с планом работы, но менее 2 раз в квартал.</w:t>
            </w:r>
          </w:p>
        </w:tc>
      </w:tr>
      <w:tr w:rsidR="008155A6" w:rsidRPr="00320A91" w:rsidTr="00867343">
        <w:tc>
          <w:tcPr>
            <w:tcW w:w="2518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Литературный, публицистический</w:t>
            </w:r>
          </w:p>
        </w:tc>
        <w:tc>
          <w:tcPr>
            <w:tcW w:w="7335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4 чтения для участия в концертах и представлениях.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Ежегодное обновление репертуара.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 xml:space="preserve">Участие в мероприятиях учреждения в соответствии </w:t>
            </w:r>
            <w:r>
              <w:rPr>
                <w:rFonts w:ascii="Times New Roman" w:eastAsia="Calibri" w:hAnsi="Times New Roman" w:cs="Times New Roman"/>
                <w:sz w:val="28"/>
                <w:szCs w:val="26"/>
              </w:rPr>
              <w:br/>
            </w: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с планом работы, но менее 2 раз в квартал.</w:t>
            </w:r>
          </w:p>
        </w:tc>
      </w:tr>
      <w:tr w:rsidR="008155A6" w:rsidRPr="00320A91" w:rsidTr="00867343">
        <w:tc>
          <w:tcPr>
            <w:tcW w:w="2518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Раннего творческого развития</w:t>
            </w:r>
          </w:p>
        </w:tc>
        <w:tc>
          <w:tcPr>
            <w:tcW w:w="7335" w:type="dxa"/>
          </w:tcPr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 xml:space="preserve">Участие в мероприятиях учреждения в соответствии </w:t>
            </w:r>
            <w:r>
              <w:rPr>
                <w:rFonts w:ascii="Times New Roman" w:eastAsia="Calibri" w:hAnsi="Times New Roman" w:cs="Times New Roman"/>
                <w:sz w:val="28"/>
                <w:szCs w:val="26"/>
              </w:rPr>
              <w:br/>
            </w: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с планом работы, но менее раза в квартал.</w:t>
            </w:r>
          </w:p>
          <w:p w:rsidR="008155A6" w:rsidRPr="00320A91" w:rsidRDefault="008155A6" w:rsidP="0086734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6"/>
              </w:rPr>
            </w:pPr>
            <w:r w:rsidRPr="00320A91">
              <w:rPr>
                <w:rFonts w:ascii="Times New Roman" w:eastAsia="Calibri" w:hAnsi="Times New Roman" w:cs="Times New Roman"/>
                <w:sz w:val="28"/>
                <w:szCs w:val="26"/>
              </w:rPr>
              <w:t>Проведение не менее 2 раз в год праздника с участием детей и родителей.</w:t>
            </w:r>
          </w:p>
        </w:tc>
      </w:tr>
    </w:tbl>
    <w:p w:rsidR="008155A6" w:rsidRPr="00320A91" w:rsidRDefault="008155A6" w:rsidP="008155A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A7636" w:rsidRDefault="00072AA6"/>
    <w:sectPr w:rsidR="00FA7636" w:rsidSect="008155A6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55300" w:rsidRDefault="00355300" w:rsidP="008155A6">
      <w:pPr>
        <w:spacing w:after="0" w:line="240" w:lineRule="auto"/>
      </w:pPr>
      <w:r>
        <w:separator/>
      </w:r>
    </w:p>
  </w:endnote>
  <w:endnote w:type="continuationSeparator" w:id="0">
    <w:p w:rsidR="00355300" w:rsidRDefault="00355300" w:rsidP="00815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CC"/>
    <w:family w:val="roman"/>
    <w:pitch w:val="variable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55300" w:rsidRDefault="00355300" w:rsidP="008155A6">
      <w:pPr>
        <w:spacing w:after="0" w:line="240" w:lineRule="auto"/>
      </w:pPr>
      <w:r>
        <w:separator/>
      </w:r>
    </w:p>
  </w:footnote>
  <w:footnote w:type="continuationSeparator" w:id="0">
    <w:p w:rsidR="00355300" w:rsidRDefault="00355300" w:rsidP="008155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9447010"/>
      <w:docPartObj>
        <w:docPartGallery w:val="Page Numbers (Top of Page)"/>
        <w:docPartUnique/>
      </w:docPartObj>
    </w:sdtPr>
    <w:sdtEndPr/>
    <w:sdtContent>
      <w:p w:rsidR="008155A6" w:rsidRDefault="008155A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155A6" w:rsidRDefault="008155A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5A6"/>
    <w:rsid w:val="00072AA6"/>
    <w:rsid w:val="001D35F5"/>
    <w:rsid w:val="00355300"/>
    <w:rsid w:val="008155A6"/>
    <w:rsid w:val="00BC1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B9A694-7E65-4E02-A40E-AC69FC4C8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55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55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155A6"/>
  </w:style>
  <w:style w:type="paragraph" w:styleId="a5">
    <w:name w:val="footer"/>
    <w:basedOn w:val="a"/>
    <w:link w:val="a6"/>
    <w:uiPriority w:val="99"/>
    <w:unhideWhenUsed/>
    <w:rsid w:val="008155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155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Ксения Краснова</cp:lastModifiedBy>
  <cp:revision>2</cp:revision>
  <dcterms:created xsi:type="dcterms:W3CDTF">2022-08-29T06:27:00Z</dcterms:created>
  <dcterms:modified xsi:type="dcterms:W3CDTF">2022-08-29T06:27:00Z</dcterms:modified>
</cp:coreProperties>
</file>